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1B303" w14:textId="77777777" w:rsidR="00830A3C" w:rsidRDefault="006F6694" w:rsidP="00153687">
      <w:r>
        <w:t>De nouveau le classeur facture.</w:t>
      </w:r>
    </w:p>
    <w:p w14:paraId="297D5342" w14:textId="77777777" w:rsidR="006F6694" w:rsidRDefault="006F6694" w:rsidP="00153687">
      <w:r>
        <w:t>Ce corps de facture fonctionne, mais les 0 qui apparaissent sur les lignes vides sont tout sauf esthétique</w:t>
      </w:r>
      <w:r w:rsidR="00E62927">
        <w:t>s</w:t>
      </w:r>
      <w:r>
        <w:t>.</w:t>
      </w:r>
    </w:p>
    <w:p w14:paraId="47EFC44C" w14:textId="77777777" w:rsidR="006F6694" w:rsidRDefault="006F6694" w:rsidP="00153687">
      <w:r>
        <w:t>Une option d’Excel permet de ne pas afficher les zéros lorsque les cellules contiennent ou calculent une valeur nulle.</w:t>
      </w:r>
    </w:p>
    <w:p w14:paraId="544A6FB9" w14:textId="281A7B86" w:rsidR="006F6694" w:rsidRDefault="006F6694" w:rsidP="00153687">
      <w:r>
        <w:t xml:space="preserve">C’est plus simple à mettre en œuvre que de tester </w:t>
      </w:r>
      <w:r w:rsidR="0013611C">
        <w:t xml:space="preserve">les cellules à zéro </w:t>
      </w:r>
      <w:bookmarkStart w:id="0" w:name="_GoBack"/>
      <w:bookmarkEnd w:id="0"/>
      <w:r>
        <w:t>avec une fonction SI.</w:t>
      </w:r>
    </w:p>
    <w:p w14:paraId="46ACFD6C" w14:textId="77777777" w:rsidR="006F6694" w:rsidRDefault="006F6694" w:rsidP="00153687">
      <w:r>
        <w:t>Allons-y !</w:t>
      </w:r>
    </w:p>
    <w:p w14:paraId="758303AE" w14:textId="77777777" w:rsidR="006F6694" w:rsidRDefault="006F6694" w:rsidP="00153687">
      <w:r>
        <w:t>Les options se trouvent sur l’onglet fichier, tout en bas options.</w:t>
      </w:r>
    </w:p>
    <w:p w14:paraId="3E31162F" w14:textId="77777777" w:rsidR="006F6694" w:rsidRDefault="006F6694" w:rsidP="00153687">
      <w:r>
        <w:t>Catégorie Options avancées.</w:t>
      </w:r>
    </w:p>
    <w:p w14:paraId="7C2CD92B" w14:textId="77777777" w:rsidR="006F6694" w:rsidRDefault="006F6694" w:rsidP="00153687">
      <w:r>
        <w:t>Je descends</w:t>
      </w:r>
    </w:p>
    <w:p w14:paraId="5F944D7E" w14:textId="77777777" w:rsidR="006F6694" w:rsidRDefault="006F6694" w:rsidP="00153687">
      <w:r>
        <w:t>Dans la rubrique afficher, options d’affichage pour la feuille de calcul…</w:t>
      </w:r>
    </w:p>
    <w:p w14:paraId="576DB2D0" w14:textId="77777777" w:rsidR="006F6694" w:rsidRDefault="006F6694" w:rsidP="00153687">
      <w:r>
        <w:t xml:space="preserve">Voilà afficher un zéro etc., je décoche la case et je valide avec </w:t>
      </w:r>
      <w:r w:rsidR="00D81CB1">
        <w:t>la touche Entrée</w:t>
      </w:r>
      <w:r>
        <w:t>.</w:t>
      </w:r>
    </w:p>
    <w:p w14:paraId="2671BFD0" w14:textId="77777777" w:rsidR="006F6694" w:rsidRDefault="001247C0" w:rsidP="00153687">
      <w:r>
        <w:t>Je suis de nouveau sur ma facture et elle a quand même meilleure allure !</w:t>
      </w:r>
    </w:p>
    <w:p w14:paraId="74D857C4" w14:textId="77777777" w:rsidR="001247C0" w:rsidRDefault="001247C0" w:rsidP="00153687">
      <w:r>
        <w:t>Si je me promène sur des cellules vides des colonnes C, d, e ou f, il n’y a rien d’affiché dans les cellules mais la barre de formule affiche le calcul.</w:t>
      </w:r>
    </w:p>
    <w:p w14:paraId="2AABE5CD" w14:textId="77777777" w:rsidR="001247C0" w:rsidRDefault="001247C0" w:rsidP="00153687">
      <w:r>
        <w:t>Direction la colonne référence, je saisis un code, les colonnes c, d et e se renseignent</w:t>
      </w:r>
    </w:p>
    <w:p w14:paraId="1F9BBD05" w14:textId="77777777" w:rsidR="001247C0" w:rsidRDefault="001247C0" w:rsidP="00153687">
      <w:r>
        <w:t>À droite, une quantité, et la colonne f affiche la valeur.</w:t>
      </w:r>
    </w:p>
    <w:p w14:paraId="34AF3099" w14:textId="77777777" w:rsidR="001247C0" w:rsidRDefault="001247C0" w:rsidP="00153687">
      <w:r>
        <w:t>Tout cela est très bien, mais puisque les cellules ont l’air vide, un utilisateur non averti ne risquerait-il pas de saisir des données dans ces cellules qui ont l’air vide ?</w:t>
      </w:r>
    </w:p>
    <w:p w14:paraId="3FE837DF" w14:textId="77777777" w:rsidR="001247C0" w:rsidRDefault="001247C0" w:rsidP="00153687">
      <w:r>
        <w:t>Il ne connait pas le code produit mais connaît son libellé, saisit le libellé et supprime ma formule de calcul !</w:t>
      </w:r>
    </w:p>
    <w:p w14:paraId="4AB43B21" w14:textId="77777777" w:rsidR="001247C0" w:rsidRDefault="001247C0" w:rsidP="00153687">
      <w:r>
        <w:t>J’annule ma bêtise.</w:t>
      </w:r>
    </w:p>
    <w:p w14:paraId="7F4D4803" w14:textId="77777777" w:rsidR="001247C0" w:rsidRDefault="00A932CE" w:rsidP="00153687">
      <w:r>
        <w:t xml:space="preserve">En fait il faudrait interdire purement et simplement de saisir dans certaines cellules. </w:t>
      </w:r>
    </w:p>
    <w:p w14:paraId="52D091ED" w14:textId="77777777" w:rsidR="00A932CE" w:rsidRDefault="00A932CE" w:rsidP="00153687">
      <w:r>
        <w:t xml:space="preserve">Dans cette feuille de calcul où doit-on saisir des données ? </w:t>
      </w:r>
    </w:p>
    <w:p w14:paraId="267B0E3C" w14:textId="77777777" w:rsidR="00A932CE" w:rsidRDefault="00A932CE" w:rsidP="00153687">
      <w:r>
        <w:t>Seulement dans les colonnes A et B, dans le corps de la facture.</w:t>
      </w:r>
    </w:p>
    <w:p w14:paraId="59DDE52B" w14:textId="77777777" w:rsidR="00A932CE" w:rsidRDefault="00A932CE" w:rsidP="00153687">
      <w:r>
        <w:t>Il n’y a aucune raison d’aller saisir des données ailleurs ou à l’extérieur de la facture elle-même.</w:t>
      </w:r>
    </w:p>
    <w:p w14:paraId="30AD8680" w14:textId="77777777" w:rsidR="00A932CE" w:rsidRDefault="00A932CE" w:rsidP="00153687">
      <w:r>
        <w:t>La protection contre la saisie se passe en deux temps : verrouiller ou non les cellules et ensuite activer la protection ce qui rendra le verrouillage effectif.</w:t>
      </w:r>
    </w:p>
    <w:p w14:paraId="0C0DBB36" w14:textId="77777777" w:rsidR="00F72E62" w:rsidRDefault="00F72E62" w:rsidP="00153687">
      <w:r>
        <w:t>Comment sont les cellules d’un classeur.</w:t>
      </w:r>
    </w:p>
    <w:p w14:paraId="05D3D0E0" w14:textId="77777777" w:rsidR="00F72E62" w:rsidRDefault="00F72E62" w:rsidP="00153687">
      <w:r>
        <w:t>Je suis dans une cellule quelconque, onglet accueil, sur la droite, groupe cellule, bouton Format, en bas de la liste vous pouvez constater que Verrouiller la cellule est activé.</w:t>
      </w:r>
    </w:p>
    <w:p w14:paraId="2A00D514" w14:textId="77777777" w:rsidR="00F72E62" w:rsidRDefault="00F72E62" w:rsidP="00153687">
      <w:r>
        <w:t>Toutes les cellules de toutes les feuilles de tous les nouveaux classeurs sont verrouillées par défaut.</w:t>
      </w:r>
    </w:p>
    <w:p w14:paraId="7CFB207A" w14:textId="77777777" w:rsidR="00F72E62" w:rsidRDefault="00F72E62" w:rsidP="00153687">
      <w:r>
        <w:t>Pourtant nous travaillons depuis des heures.</w:t>
      </w:r>
    </w:p>
    <w:p w14:paraId="4919DBB6" w14:textId="77777777" w:rsidR="00F72E62" w:rsidRDefault="00F72E62" w:rsidP="00153687">
      <w:r>
        <w:t>Eh bien comme la protection de la ou des feuilles n’est pas activées, c’est inopérant.</w:t>
      </w:r>
    </w:p>
    <w:p w14:paraId="000EA478" w14:textId="77777777" w:rsidR="00F72E62" w:rsidRDefault="00F72E62" w:rsidP="00153687">
      <w:r>
        <w:t>Nous allons, à terme, autoriser la saisie seulement dans les cellules des colonnes A et B.</w:t>
      </w:r>
    </w:p>
    <w:p w14:paraId="4CC850C8" w14:textId="77777777" w:rsidR="00F72E62" w:rsidRDefault="00F72E62" w:rsidP="00153687">
      <w:r>
        <w:t>Je sélectionne les cellules à déverrouiller.</w:t>
      </w:r>
    </w:p>
    <w:p w14:paraId="3BCFE38C" w14:textId="77777777" w:rsidR="00F72E62" w:rsidRDefault="00F72E62" w:rsidP="00153687">
      <w:r>
        <w:t>Onglet Accueil, groupe cellules, Format, clic sur verrouiller les cellules pour désactiver le verrouillage.</w:t>
      </w:r>
    </w:p>
    <w:p w14:paraId="31593FA3" w14:textId="77777777" w:rsidR="00F72E62" w:rsidRDefault="00F72E62" w:rsidP="00153687">
      <w:r>
        <w:t>Pour contrôle, je reclique sur le bouton Format.</w:t>
      </w:r>
      <w:r w:rsidR="00C94242">
        <w:t>, la commande de verrouillage est désactivée.</w:t>
      </w:r>
    </w:p>
    <w:p w14:paraId="47EB1885" w14:textId="77777777" w:rsidR="00C94242" w:rsidRDefault="00C94242" w:rsidP="00153687">
      <w:r>
        <w:t>Surtout, je ne reclique pas dessus.</w:t>
      </w:r>
    </w:p>
    <w:p w14:paraId="21188B06" w14:textId="77777777" w:rsidR="00C94242" w:rsidRDefault="00C94242" w:rsidP="00153687">
      <w:r>
        <w:t>Un appui sur la touche Echap par exemple pour abandonner.</w:t>
      </w:r>
    </w:p>
    <w:p w14:paraId="459A1D73" w14:textId="77777777" w:rsidR="00C94242" w:rsidRDefault="00C94242" w:rsidP="00153687">
      <w:r>
        <w:t>Voilà notre feuille prête à être protégée.</w:t>
      </w:r>
    </w:p>
    <w:p w14:paraId="4468AE6D" w14:textId="77777777" w:rsidR="00F72E62" w:rsidRPr="00153687" w:rsidRDefault="00F72E62" w:rsidP="00153687"/>
    <w:sectPr w:rsidR="00F72E62" w:rsidRPr="00153687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97774" w14:textId="77777777" w:rsidR="008177EA" w:rsidRDefault="008177EA" w:rsidP="0044651A">
      <w:pPr>
        <w:spacing w:line="240" w:lineRule="auto"/>
      </w:pPr>
      <w:r>
        <w:separator/>
      </w:r>
    </w:p>
  </w:endnote>
  <w:endnote w:type="continuationSeparator" w:id="0">
    <w:p w14:paraId="5CF512CE" w14:textId="77777777" w:rsidR="008177EA" w:rsidRDefault="008177EA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B447C" w14:textId="77777777" w:rsidR="008177EA" w:rsidRDefault="008177EA" w:rsidP="0044651A">
      <w:pPr>
        <w:spacing w:line="240" w:lineRule="auto"/>
      </w:pPr>
      <w:r>
        <w:separator/>
      </w:r>
    </w:p>
  </w:footnote>
  <w:footnote w:type="continuationSeparator" w:id="0">
    <w:p w14:paraId="06EE8B4D" w14:textId="77777777" w:rsidR="008177EA" w:rsidRDefault="008177EA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17057" w14:textId="77777777" w:rsidR="00E62927" w:rsidRDefault="008177EA">
    <w:pPr>
      <w:pStyle w:val="En-tte"/>
    </w:pPr>
    <w:r>
      <w:fldChar w:fldCharType="begin"/>
    </w:r>
    <w:r>
      <w:instrText xml:space="preserve"> FILENAME   \* MERGEFORMAT </w:instrText>
    </w:r>
    <w:r>
      <w:fldChar w:fldCharType="separate"/>
    </w:r>
    <w:r w:rsidR="00E62927">
      <w:rPr>
        <w:noProof/>
      </w:rPr>
      <w:t>xl_perf_2_4_2_verrouiller_deverrouiller.docx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D141E"/>
    <w:multiLevelType w:val="hybridMultilevel"/>
    <w:tmpl w:val="FD46F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0666C"/>
    <w:rsid w:val="00045B4F"/>
    <w:rsid w:val="00050EC7"/>
    <w:rsid w:val="00070CA3"/>
    <w:rsid w:val="0007423F"/>
    <w:rsid w:val="00077EBE"/>
    <w:rsid w:val="00081B4A"/>
    <w:rsid w:val="0008248D"/>
    <w:rsid w:val="00094CBC"/>
    <w:rsid w:val="000C0007"/>
    <w:rsid w:val="000C1D99"/>
    <w:rsid w:val="000D72E1"/>
    <w:rsid w:val="001247C0"/>
    <w:rsid w:val="0013611C"/>
    <w:rsid w:val="00153687"/>
    <w:rsid w:val="001816C9"/>
    <w:rsid w:val="001A5A49"/>
    <w:rsid w:val="001B191B"/>
    <w:rsid w:val="001C467F"/>
    <w:rsid w:val="00243D04"/>
    <w:rsid w:val="0029194D"/>
    <w:rsid w:val="002A39B7"/>
    <w:rsid w:val="002E066E"/>
    <w:rsid w:val="00303297"/>
    <w:rsid w:val="0031214B"/>
    <w:rsid w:val="003421F4"/>
    <w:rsid w:val="00347FC4"/>
    <w:rsid w:val="00352F99"/>
    <w:rsid w:val="00356C62"/>
    <w:rsid w:val="00374BA7"/>
    <w:rsid w:val="00382798"/>
    <w:rsid w:val="00382B84"/>
    <w:rsid w:val="00385DCF"/>
    <w:rsid w:val="003937E4"/>
    <w:rsid w:val="003A2231"/>
    <w:rsid w:val="003B7E43"/>
    <w:rsid w:val="003C326D"/>
    <w:rsid w:val="003D013D"/>
    <w:rsid w:val="003D7627"/>
    <w:rsid w:val="004079A7"/>
    <w:rsid w:val="0044651A"/>
    <w:rsid w:val="00481364"/>
    <w:rsid w:val="00482E03"/>
    <w:rsid w:val="004916CF"/>
    <w:rsid w:val="004F1B17"/>
    <w:rsid w:val="004F1C09"/>
    <w:rsid w:val="00504BC4"/>
    <w:rsid w:val="00521B6B"/>
    <w:rsid w:val="00533B65"/>
    <w:rsid w:val="005445A5"/>
    <w:rsid w:val="00547E83"/>
    <w:rsid w:val="00596292"/>
    <w:rsid w:val="005B2BCA"/>
    <w:rsid w:val="005C587F"/>
    <w:rsid w:val="005E5465"/>
    <w:rsid w:val="005F7CAD"/>
    <w:rsid w:val="006360D7"/>
    <w:rsid w:val="00653E47"/>
    <w:rsid w:val="00661FBC"/>
    <w:rsid w:val="006B78FC"/>
    <w:rsid w:val="006D1656"/>
    <w:rsid w:val="006F05C3"/>
    <w:rsid w:val="006F6694"/>
    <w:rsid w:val="00721EBB"/>
    <w:rsid w:val="00753046"/>
    <w:rsid w:val="0076641B"/>
    <w:rsid w:val="0076675B"/>
    <w:rsid w:val="00770CA7"/>
    <w:rsid w:val="00775C0A"/>
    <w:rsid w:val="007943C8"/>
    <w:rsid w:val="007A7590"/>
    <w:rsid w:val="008177EA"/>
    <w:rsid w:val="00830A3C"/>
    <w:rsid w:val="00846793"/>
    <w:rsid w:val="00850CE5"/>
    <w:rsid w:val="00853A34"/>
    <w:rsid w:val="008560B6"/>
    <w:rsid w:val="00861CC1"/>
    <w:rsid w:val="00871C7C"/>
    <w:rsid w:val="00873C2A"/>
    <w:rsid w:val="008A3A6A"/>
    <w:rsid w:val="008B1EE4"/>
    <w:rsid w:val="008F263B"/>
    <w:rsid w:val="00903CC8"/>
    <w:rsid w:val="009168E4"/>
    <w:rsid w:val="009705F1"/>
    <w:rsid w:val="009742A0"/>
    <w:rsid w:val="009A29B8"/>
    <w:rsid w:val="009D1117"/>
    <w:rsid w:val="009D453F"/>
    <w:rsid w:val="009D5E63"/>
    <w:rsid w:val="00A020BF"/>
    <w:rsid w:val="00A4618D"/>
    <w:rsid w:val="00A46C88"/>
    <w:rsid w:val="00A55120"/>
    <w:rsid w:val="00A84987"/>
    <w:rsid w:val="00A932CE"/>
    <w:rsid w:val="00AC640F"/>
    <w:rsid w:val="00B0625D"/>
    <w:rsid w:val="00B16500"/>
    <w:rsid w:val="00B217B3"/>
    <w:rsid w:val="00B401F1"/>
    <w:rsid w:val="00B50469"/>
    <w:rsid w:val="00B5550C"/>
    <w:rsid w:val="00B96FF7"/>
    <w:rsid w:val="00BA19F8"/>
    <w:rsid w:val="00C14E80"/>
    <w:rsid w:val="00C15082"/>
    <w:rsid w:val="00C26834"/>
    <w:rsid w:val="00C30E99"/>
    <w:rsid w:val="00C34D80"/>
    <w:rsid w:val="00C37AB0"/>
    <w:rsid w:val="00C57A7C"/>
    <w:rsid w:val="00C83387"/>
    <w:rsid w:val="00C94242"/>
    <w:rsid w:val="00C97EAE"/>
    <w:rsid w:val="00D150D9"/>
    <w:rsid w:val="00D81CB1"/>
    <w:rsid w:val="00D8465B"/>
    <w:rsid w:val="00D85520"/>
    <w:rsid w:val="00DB2028"/>
    <w:rsid w:val="00E1757E"/>
    <w:rsid w:val="00E51A68"/>
    <w:rsid w:val="00E62927"/>
    <w:rsid w:val="00E660A3"/>
    <w:rsid w:val="00E85A09"/>
    <w:rsid w:val="00E92323"/>
    <w:rsid w:val="00EB0582"/>
    <w:rsid w:val="00EB0B17"/>
    <w:rsid w:val="00ED1915"/>
    <w:rsid w:val="00EF4B1E"/>
    <w:rsid w:val="00F00C61"/>
    <w:rsid w:val="00F122CB"/>
    <w:rsid w:val="00F31B37"/>
    <w:rsid w:val="00F629F0"/>
    <w:rsid w:val="00F72E62"/>
    <w:rsid w:val="00F8491C"/>
    <w:rsid w:val="00FB414E"/>
    <w:rsid w:val="00FE1F85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6BFB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2618</TotalTime>
  <Pages>1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5</cp:revision>
  <dcterms:created xsi:type="dcterms:W3CDTF">2016-12-14T05:50:00Z</dcterms:created>
  <dcterms:modified xsi:type="dcterms:W3CDTF">2020-01-22T09:59:00Z</dcterms:modified>
</cp:coreProperties>
</file>